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BED" w:rsidRPr="007342F3" w:rsidRDefault="007342F3">
      <w:pPr>
        <w:rPr>
          <w:b/>
        </w:rPr>
      </w:pPr>
      <w:r w:rsidRPr="007342F3">
        <w:rPr>
          <w:b/>
        </w:rPr>
        <w:t xml:space="preserve">VNI: </w:t>
      </w:r>
      <w:bookmarkStart w:id="0" w:name="_GoBack"/>
      <w:r w:rsidRPr="007342F3">
        <w:rPr>
          <w:b/>
        </w:rPr>
        <w:t>Change in Business Registration Certificate</w:t>
      </w:r>
      <w:bookmarkEnd w:id="0"/>
    </w:p>
    <w:p w:rsidR="007342F3" w:rsidRDefault="007342F3">
      <w:r>
        <w:t xml:space="preserve">On 18/11/2015, </w:t>
      </w:r>
      <w:r w:rsidRPr="007342F3">
        <w:t>Viet Nam Land Investment Corporation</w:t>
      </w:r>
      <w:r>
        <w:t xml:space="preserve"> announced the change in business registration certificate as follows:</w:t>
      </w:r>
    </w:p>
    <w:p w:rsidR="007342F3" w:rsidRPr="007342F3" w:rsidRDefault="007342F3">
      <w:pPr>
        <w:rPr>
          <w:b/>
        </w:rPr>
      </w:pPr>
      <w:r w:rsidRPr="007342F3">
        <w:rPr>
          <w:b/>
        </w:rPr>
        <w:t>Change the legal representative of the Company</w:t>
      </w:r>
    </w:p>
    <w:p w:rsidR="007342F3" w:rsidRPr="007342F3" w:rsidRDefault="007342F3">
      <w:pPr>
        <w:rPr>
          <w:b/>
        </w:rPr>
      </w:pPr>
      <w:r w:rsidRPr="007342F3">
        <w:rPr>
          <w:b/>
        </w:rPr>
        <w:t>Old legal representative:</w:t>
      </w:r>
    </w:p>
    <w:p w:rsidR="007342F3" w:rsidRDefault="007342F3">
      <w:r>
        <w:t xml:space="preserve">Mr. Tran Minh Hoang </w:t>
      </w:r>
      <w:r>
        <w:tab/>
      </w:r>
      <w:r>
        <w:tab/>
      </w:r>
      <w:r>
        <w:tab/>
        <w:t>Position: Chair of Board of Directors</w:t>
      </w:r>
    </w:p>
    <w:p w:rsidR="007342F3" w:rsidRPr="007342F3" w:rsidRDefault="007342F3">
      <w:pPr>
        <w:rPr>
          <w:b/>
        </w:rPr>
      </w:pPr>
      <w:r w:rsidRPr="007342F3">
        <w:rPr>
          <w:b/>
        </w:rPr>
        <w:t xml:space="preserve">New legal representative </w:t>
      </w:r>
    </w:p>
    <w:p w:rsidR="007342F3" w:rsidRDefault="007342F3">
      <w:r>
        <w:t xml:space="preserve">Mr. Tran </w:t>
      </w:r>
      <w:proofErr w:type="spellStart"/>
      <w:r>
        <w:t>Binh</w:t>
      </w:r>
      <w:proofErr w:type="spellEnd"/>
      <w:r>
        <w:t xml:space="preserve"> Long</w:t>
      </w:r>
      <w:r>
        <w:tab/>
      </w:r>
      <w:r>
        <w:tab/>
      </w:r>
      <w:r>
        <w:tab/>
        <w:t>Position: Chair of Board of Directors</w:t>
      </w:r>
    </w:p>
    <w:p w:rsidR="007342F3" w:rsidRDefault="007342F3"/>
    <w:sectPr w:rsidR="00734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F3"/>
    <w:rsid w:val="007263DC"/>
    <w:rsid w:val="007342F3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1FFDAC-CC02-4090-9A87-8F0DE70D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2015-11-23T03:20:00Z</dcterms:created>
  <dcterms:modified xsi:type="dcterms:W3CDTF">2015-11-23T03:23:00Z</dcterms:modified>
</cp:coreProperties>
</file>